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87" w:rsidRPr="00DB3A2A" w:rsidRDefault="00D3354D" w:rsidP="00DB3A2A">
      <w:pPr>
        <w:pStyle w:val="Ttulo2"/>
        <w:jc w:val="center"/>
        <w:rPr>
          <w:lang w:val="es-PE"/>
        </w:rPr>
      </w:pPr>
      <w:bookmarkStart w:id="0" w:name="política-de-derechos-humanos"/>
      <w:r w:rsidRPr="00DB3A2A">
        <w:rPr>
          <w:lang w:val="es-PE"/>
        </w:rPr>
        <w:t>POLÍTICA DE DERECHOS HUMANOS</w:t>
      </w:r>
    </w:p>
    <w:p w:rsidR="00145C87" w:rsidRPr="00DB3A2A" w:rsidRDefault="00DB3A2A" w:rsidP="00DB3A2A">
      <w:pPr>
        <w:pStyle w:val="FirstParagraph"/>
        <w:jc w:val="both"/>
        <w:rPr>
          <w:lang w:val="es-PE"/>
        </w:rPr>
      </w:pPr>
      <w:r w:rsidRPr="00DB3A2A">
        <w:rPr>
          <w:b/>
          <w:bCs/>
          <w:lang w:val="es-PE"/>
        </w:rPr>
        <w:t>R</w:t>
      </w:r>
      <w:r>
        <w:rPr>
          <w:b/>
          <w:bCs/>
          <w:lang w:val="es-PE"/>
        </w:rPr>
        <w:t>epresentaciones Variana SAC</w:t>
      </w:r>
      <w:r w:rsidR="00D3354D" w:rsidRPr="00DB3A2A">
        <w:rPr>
          <w:lang w:val="es-PE"/>
        </w:rPr>
        <w:t xml:space="preserve"> </w:t>
      </w:r>
      <w:r w:rsidR="00D3354D" w:rsidRPr="00DB3A2A">
        <w:rPr>
          <w:lang w:val="es-PE"/>
        </w:rPr>
        <w:t xml:space="preserve">reafirma su compromiso irrestricto con el respeto, protección y promoción de los Derechos Humanos, conforme a los principios establecidos en la Declaración Universal de los Derechos Humanos, los Principios </w:t>
      </w:r>
      <w:bookmarkStart w:id="1" w:name="_GoBack"/>
      <w:r w:rsidR="00D3354D" w:rsidRPr="00DB3A2A">
        <w:rPr>
          <w:lang w:val="es-PE"/>
        </w:rPr>
        <w:t xml:space="preserve">Rectores </w:t>
      </w:r>
      <w:bookmarkEnd w:id="1"/>
      <w:r w:rsidR="00D3354D" w:rsidRPr="00DB3A2A">
        <w:rPr>
          <w:lang w:val="es-PE"/>
        </w:rPr>
        <w:t>de Naciones Unidas sobre Empresas y Derec</w:t>
      </w:r>
      <w:r w:rsidR="00D3354D" w:rsidRPr="00DB3A2A">
        <w:rPr>
          <w:lang w:val="es-PE"/>
        </w:rPr>
        <w:t>hos Humanos y la legislación nacional vigente.</w:t>
      </w:r>
    </w:p>
    <w:p w:rsidR="00DB3A2A" w:rsidRDefault="00DB3A2A">
      <w:pPr>
        <w:pStyle w:val="Ttulo3"/>
        <w:rPr>
          <w:lang w:val="es-PE"/>
        </w:rPr>
      </w:pPr>
      <w:bookmarkStart w:id="2" w:name="compromiso-con-los-derechos-humanos"/>
    </w:p>
    <w:p w:rsidR="00145C87" w:rsidRPr="00DB3A2A" w:rsidRDefault="00D3354D">
      <w:pPr>
        <w:pStyle w:val="Ttulo3"/>
        <w:rPr>
          <w:lang w:val="es-PE"/>
        </w:rPr>
      </w:pPr>
      <w:r w:rsidRPr="00DB3A2A">
        <w:rPr>
          <w:lang w:val="es-PE"/>
        </w:rPr>
        <w:t>1. Compromiso con los Derechos Humanos</w:t>
      </w:r>
    </w:p>
    <w:p w:rsidR="00145C87" w:rsidRPr="00DB3A2A" w:rsidRDefault="00D3354D" w:rsidP="003F7CBC">
      <w:pPr>
        <w:pStyle w:val="FirstParagraph"/>
        <w:jc w:val="both"/>
        <w:rPr>
          <w:lang w:val="es-PE"/>
        </w:rPr>
      </w:pPr>
      <w:r w:rsidRPr="00DB3A2A">
        <w:rPr>
          <w:lang w:val="es-PE"/>
        </w:rPr>
        <w:t>Nuestra empresa reconoce que tiene la responsabilidad de respetar los Derechos Humanos de todas las personas con las que se relaciona, incluidos trabajadores, clientes, p</w:t>
      </w:r>
      <w:r w:rsidRPr="00DB3A2A">
        <w:rPr>
          <w:lang w:val="es-PE"/>
        </w:rPr>
        <w:t>roveedores, contratistas y comunidades.</w:t>
      </w:r>
    </w:p>
    <w:p w:rsidR="00145C87" w:rsidRDefault="00D3354D">
      <w:pPr>
        <w:pStyle w:val="Textoindependiente"/>
      </w:pPr>
      <w:r>
        <w:t>Nos comprometemos a:</w:t>
      </w:r>
    </w:p>
    <w:p w:rsidR="00145C87" w:rsidRPr="00DB3A2A" w:rsidRDefault="00D3354D" w:rsidP="00A3341F">
      <w:pPr>
        <w:pStyle w:val="Compact"/>
        <w:numPr>
          <w:ilvl w:val="0"/>
          <w:numId w:val="2"/>
        </w:numPr>
        <w:jc w:val="both"/>
        <w:rPr>
          <w:lang w:val="es-PE"/>
        </w:rPr>
      </w:pPr>
      <w:r w:rsidRPr="00DB3A2A">
        <w:rPr>
          <w:lang w:val="es-PE"/>
        </w:rPr>
        <w:t>Respetar la dignidad, igualdad y no discriminación de todas las personas.</w:t>
      </w:r>
    </w:p>
    <w:p w:rsidR="00145C87" w:rsidRPr="00DB3A2A" w:rsidRDefault="00D3354D" w:rsidP="00A3341F">
      <w:pPr>
        <w:pStyle w:val="Compact"/>
        <w:numPr>
          <w:ilvl w:val="0"/>
          <w:numId w:val="2"/>
        </w:numPr>
        <w:jc w:val="both"/>
        <w:rPr>
          <w:lang w:val="es-PE"/>
        </w:rPr>
      </w:pPr>
      <w:r w:rsidRPr="00DB3A2A">
        <w:rPr>
          <w:lang w:val="es-PE"/>
        </w:rPr>
        <w:t>Garantizar condiciones de trabajo seguras, saludables y justas.</w:t>
      </w:r>
    </w:p>
    <w:p w:rsidR="00145C87" w:rsidRPr="00DB3A2A" w:rsidRDefault="00D3354D" w:rsidP="00A3341F">
      <w:pPr>
        <w:pStyle w:val="Compact"/>
        <w:numPr>
          <w:ilvl w:val="0"/>
          <w:numId w:val="2"/>
        </w:numPr>
        <w:jc w:val="both"/>
        <w:rPr>
          <w:lang w:val="es-PE"/>
        </w:rPr>
      </w:pPr>
      <w:r w:rsidRPr="00DB3A2A">
        <w:rPr>
          <w:lang w:val="es-PE"/>
        </w:rPr>
        <w:t xml:space="preserve">Prevenir y rechazar cualquier forma de trabajo infantil, </w:t>
      </w:r>
      <w:r w:rsidRPr="00DB3A2A">
        <w:rPr>
          <w:lang w:val="es-PE"/>
        </w:rPr>
        <w:t>trabajo forzoso, acoso, discriminación o trato inhumano.</w:t>
      </w:r>
    </w:p>
    <w:p w:rsidR="00145C87" w:rsidRPr="00DB3A2A" w:rsidRDefault="00D3354D" w:rsidP="00A3341F">
      <w:pPr>
        <w:pStyle w:val="Compact"/>
        <w:numPr>
          <w:ilvl w:val="0"/>
          <w:numId w:val="2"/>
        </w:numPr>
        <w:jc w:val="both"/>
        <w:rPr>
          <w:lang w:val="es-PE"/>
        </w:rPr>
      </w:pPr>
      <w:r w:rsidRPr="00DB3A2A">
        <w:rPr>
          <w:lang w:val="es-PE"/>
        </w:rPr>
        <w:t>Fomentar la diversidad, inclusión y equidad de género en todos los niveles de la organización.</w:t>
      </w:r>
    </w:p>
    <w:p w:rsidR="00145C87" w:rsidRDefault="00D3354D" w:rsidP="00A3341F">
      <w:pPr>
        <w:pStyle w:val="Compact"/>
        <w:numPr>
          <w:ilvl w:val="0"/>
          <w:numId w:val="2"/>
        </w:numPr>
        <w:jc w:val="both"/>
        <w:rPr>
          <w:lang w:val="es-PE"/>
        </w:rPr>
      </w:pPr>
      <w:r w:rsidRPr="00DB3A2A">
        <w:rPr>
          <w:lang w:val="es-PE"/>
        </w:rPr>
        <w:t>Promover el diálogo abierto con nuestros grupos de interés.</w:t>
      </w:r>
    </w:p>
    <w:p w:rsidR="00A3341F" w:rsidRPr="00DB3A2A" w:rsidRDefault="00A3341F" w:rsidP="00A3341F">
      <w:pPr>
        <w:pStyle w:val="Compact"/>
        <w:ind w:left="720"/>
        <w:jc w:val="both"/>
        <w:rPr>
          <w:lang w:val="es-PE"/>
        </w:rPr>
      </w:pPr>
    </w:p>
    <w:p w:rsidR="00145C87" w:rsidRPr="00DB3A2A" w:rsidRDefault="00D3354D">
      <w:pPr>
        <w:pStyle w:val="Ttulo3"/>
        <w:rPr>
          <w:lang w:val="es-PE"/>
        </w:rPr>
      </w:pPr>
      <w:bookmarkStart w:id="3" w:name="implementación"/>
      <w:bookmarkEnd w:id="2"/>
      <w:r w:rsidRPr="00DB3A2A">
        <w:rPr>
          <w:lang w:val="es-PE"/>
        </w:rPr>
        <w:t>2. Implementación</w:t>
      </w:r>
    </w:p>
    <w:p w:rsidR="00145C87" w:rsidRPr="00DB3A2A" w:rsidRDefault="00D3354D">
      <w:pPr>
        <w:pStyle w:val="FirstParagraph"/>
        <w:rPr>
          <w:lang w:val="es-PE"/>
        </w:rPr>
      </w:pPr>
      <w:r w:rsidRPr="00DB3A2A">
        <w:rPr>
          <w:lang w:val="es-PE"/>
        </w:rPr>
        <w:t>Para cumplir con este comp</w:t>
      </w:r>
      <w:r w:rsidRPr="00DB3A2A">
        <w:rPr>
          <w:lang w:val="es-PE"/>
        </w:rPr>
        <w:t>romiso:</w:t>
      </w:r>
    </w:p>
    <w:p w:rsidR="00145C87" w:rsidRPr="00DB3A2A" w:rsidRDefault="00D3354D" w:rsidP="00A3341F">
      <w:pPr>
        <w:pStyle w:val="Compact"/>
        <w:numPr>
          <w:ilvl w:val="0"/>
          <w:numId w:val="3"/>
        </w:numPr>
        <w:jc w:val="both"/>
        <w:rPr>
          <w:lang w:val="es-PE"/>
        </w:rPr>
      </w:pPr>
      <w:r w:rsidRPr="00DB3A2A">
        <w:rPr>
          <w:lang w:val="es-PE"/>
        </w:rPr>
        <w:t>Difundiremos esta política a todos los trabajadores y partes interesadas.</w:t>
      </w:r>
    </w:p>
    <w:p w:rsidR="00145C87" w:rsidRPr="00DB3A2A" w:rsidRDefault="00D3354D" w:rsidP="00A3341F">
      <w:pPr>
        <w:pStyle w:val="Compact"/>
        <w:numPr>
          <w:ilvl w:val="0"/>
          <w:numId w:val="3"/>
        </w:numPr>
        <w:jc w:val="both"/>
        <w:rPr>
          <w:lang w:val="es-PE"/>
        </w:rPr>
      </w:pPr>
      <w:r w:rsidRPr="00DB3A2A">
        <w:rPr>
          <w:lang w:val="es-PE"/>
        </w:rPr>
        <w:t>Promoveremos la formación continua en materia de Derechos Humanos.</w:t>
      </w:r>
    </w:p>
    <w:p w:rsidR="00145C87" w:rsidRPr="00DB3A2A" w:rsidRDefault="00D3354D" w:rsidP="00A3341F">
      <w:pPr>
        <w:pStyle w:val="Compact"/>
        <w:numPr>
          <w:ilvl w:val="0"/>
          <w:numId w:val="3"/>
        </w:numPr>
        <w:jc w:val="both"/>
        <w:rPr>
          <w:lang w:val="es-PE"/>
        </w:rPr>
      </w:pPr>
      <w:r w:rsidRPr="00DB3A2A">
        <w:rPr>
          <w:lang w:val="es-PE"/>
        </w:rPr>
        <w:t>Desarrollaremos procedimientos para identificar, prevenir, mitigar y remediar impactos adversos sobre los D</w:t>
      </w:r>
      <w:r w:rsidRPr="00DB3A2A">
        <w:rPr>
          <w:lang w:val="es-PE"/>
        </w:rPr>
        <w:t>erechos Humanos.</w:t>
      </w:r>
    </w:p>
    <w:p w:rsidR="00145C87" w:rsidRPr="00DB3A2A" w:rsidRDefault="00D3354D" w:rsidP="00A3341F">
      <w:pPr>
        <w:pStyle w:val="Compact"/>
        <w:numPr>
          <w:ilvl w:val="0"/>
          <w:numId w:val="3"/>
        </w:numPr>
        <w:jc w:val="both"/>
        <w:rPr>
          <w:lang w:val="es-PE"/>
        </w:rPr>
      </w:pPr>
      <w:r w:rsidRPr="00DB3A2A">
        <w:rPr>
          <w:lang w:val="es-PE"/>
        </w:rPr>
        <w:t>Estableceremos canales de comunicación confidenciales para denuncias y consultas.</w:t>
      </w:r>
    </w:p>
    <w:p w:rsidR="00145C87" w:rsidRPr="00DB3A2A" w:rsidRDefault="00D3354D" w:rsidP="00A3341F">
      <w:pPr>
        <w:pStyle w:val="Compact"/>
        <w:numPr>
          <w:ilvl w:val="0"/>
          <w:numId w:val="3"/>
        </w:numPr>
        <w:jc w:val="both"/>
        <w:rPr>
          <w:lang w:val="es-PE"/>
        </w:rPr>
      </w:pPr>
      <w:r w:rsidRPr="00DB3A2A">
        <w:rPr>
          <w:lang w:val="es-PE"/>
        </w:rPr>
        <w:t>Monitorearemos y evaluaremos periódicamente nuestras prácticas y resultados.</w:t>
      </w:r>
    </w:p>
    <w:p w:rsidR="00145C87" w:rsidRPr="00DB3A2A" w:rsidRDefault="00D3354D">
      <w:pPr>
        <w:pStyle w:val="Ttulo3"/>
        <w:rPr>
          <w:lang w:val="es-PE"/>
        </w:rPr>
      </w:pPr>
      <w:bookmarkStart w:id="4" w:name="responsabilidades"/>
      <w:bookmarkEnd w:id="3"/>
      <w:r w:rsidRPr="00DB3A2A">
        <w:rPr>
          <w:lang w:val="es-PE"/>
        </w:rPr>
        <w:lastRenderedPageBreak/>
        <w:t>3. Responsabilidades</w:t>
      </w:r>
    </w:p>
    <w:p w:rsidR="00145C87" w:rsidRPr="00DB3A2A" w:rsidRDefault="00D3354D" w:rsidP="00A3341F">
      <w:pPr>
        <w:pStyle w:val="FirstParagraph"/>
        <w:jc w:val="both"/>
        <w:rPr>
          <w:lang w:val="es-PE"/>
        </w:rPr>
      </w:pPr>
      <w:r w:rsidRPr="00DB3A2A">
        <w:rPr>
          <w:lang w:val="es-PE"/>
        </w:rPr>
        <w:t>Cada colaborador, proveedor y contratista tiene la responsa</w:t>
      </w:r>
      <w:r w:rsidRPr="00DB3A2A">
        <w:rPr>
          <w:lang w:val="es-PE"/>
        </w:rPr>
        <w:t>bilidad de respetar y aplicar esta política en todas sus actividades vinculadas a nuestra empresa.</w:t>
      </w:r>
    </w:p>
    <w:p w:rsidR="00145C87" w:rsidRDefault="00D3354D" w:rsidP="00A3341F">
      <w:pPr>
        <w:pStyle w:val="Textoindependiente"/>
        <w:jc w:val="both"/>
        <w:rPr>
          <w:lang w:val="es-PE"/>
        </w:rPr>
      </w:pPr>
      <w:r w:rsidRPr="00DB3A2A">
        <w:rPr>
          <w:lang w:val="es-PE"/>
        </w:rPr>
        <w:t xml:space="preserve">La </w:t>
      </w:r>
      <w:r w:rsidR="00A3341F">
        <w:rPr>
          <w:lang w:val="es-PE"/>
        </w:rPr>
        <w:t>Gerencia</w:t>
      </w:r>
      <w:r w:rsidRPr="00DB3A2A">
        <w:rPr>
          <w:lang w:val="es-PE"/>
        </w:rPr>
        <w:t xml:space="preserve"> es responsable de supervisar y garantizar la aplicación efectiva de esta política.</w:t>
      </w:r>
    </w:p>
    <w:p w:rsidR="00A3341F" w:rsidRPr="00DB3A2A" w:rsidRDefault="00A3341F" w:rsidP="00A3341F">
      <w:pPr>
        <w:pStyle w:val="Textoindependiente"/>
        <w:jc w:val="both"/>
        <w:rPr>
          <w:lang w:val="es-PE"/>
        </w:rPr>
      </w:pPr>
    </w:p>
    <w:p w:rsidR="00145C87" w:rsidRPr="00DB3A2A" w:rsidRDefault="00D3354D">
      <w:pPr>
        <w:pStyle w:val="Ttulo3"/>
        <w:rPr>
          <w:lang w:val="es-PE"/>
        </w:rPr>
      </w:pPr>
      <w:bookmarkStart w:id="5" w:name="revisión-y-actualización"/>
      <w:bookmarkEnd w:id="4"/>
      <w:r w:rsidRPr="00DB3A2A">
        <w:rPr>
          <w:lang w:val="es-PE"/>
        </w:rPr>
        <w:t>4. Revisión y Actualización</w:t>
      </w:r>
    </w:p>
    <w:p w:rsidR="00145C87" w:rsidRPr="00DB3A2A" w:rsidRDefault="00D3354D" w:rsidP="00A3341F">
      <w:pPr>
        <w:pStyle w:val="FirstParagraph"/>
        <w:jc w:val="both"/>
        <w:rPr>
          <w:lang w:val="es-PE"/>
        </w:rPr>
      </w:pPr>
      <w:r w:rsidRPr="00DB3A2A">
        <w:rPr>
          <w:lang w:val="es-PE"/>
        </w:rPr>
        <w:t xml:space="preserve">Esta política será revisada </w:t>
      </w:r>
      <w:r w:rsidRPr="00DB3A2A">
        <w:rPr>
          <w:lang w:val="es-PE"/>
        </w:rPr>
        <w:t>y actualizada periódicamente para asegurar su adecuación a los estándares nacionales e internacionales en materia de Derechos Humanos.</w:t>
      </w:r>
    </w:p>
    <w:p w:rsidR="00145C87" w:rsidRDefault="00145C87"/>
    <w:p w:rsidR="00A3341F" w:rsidRDefault="00A3341F" w:rsidP="00A3341F">
      <w:pPr>
        <w:tabs>
          <w:tab w:val="left" w:pos="1725"/>
        </w:tabs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06522">
        <w:rPr>
          <w:rFonts w:ascii="Arial" w:hAnsi="Arial" w:cs="Arial"/>
          <w:b/>
          <w:bCs/>
          <w:iCs/>
          <w:sz w:val="18"/>
          <w:szCs w:val="18"/>
        </w:rPr>
        <w:t>IDENTIFICACIÓN DE CAMBIOS: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743"/>
        <w:gridCol w:w="6668"/>
      </w:tblGrid>
      <w:tr w:rsidR="00A3341F" w:rsidRPr="00021BF7" w:rsidTr="00750AA7">
        <w:trPr>
          <w:trHeight w:val="232"/>
          <w:jc w:val="center"/>
        </w:trPr>
        <w:tc>
          <w:tcPr>
            <w:tcW w:w="1082" w:type="dxa"/>
          </w:tcPr>
          <w:p w:rsidR="00A3341F" w:rsidRPr="00021BF7" w:rsidRDefault="00A3341F" w:rsidP="00750A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1BF7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1743" w:type="dxa"/>
          </w:tcPr>
          <w:p w:rsidR="00A3341F" w:rsidRPr="00021BF7" w:rsidRDefault="00A3341F" w:rsidP="00750A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1BF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6668" w:type="dxa"/>
          </w:tcPr>
          <w:p w:rsidR="00A3341F" w:rsidRPr="00021BF7" w:rsidRDefault="00A3341F" w:rsidP="00750AA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1BF7">
              <w:rPr>
                <w:rFonts w:ascii="Arial" w:hAnsi="Arial" w:cs="Arial"/>
                <w:b/>
                <w:sz w:val="18"/>
                <w:szCs w:val="18"/>
              </w:rPr>
              <w:t>Cambio realizado</w:t>
            </w:r>
          </w:p>
        </w:tc>
      </w:tr>
      <w:tr w:rsidR="00A3341F" w:rsidRPr="00021BF7" w:rsidTr="00750AA7">
        <w:trPr>
          <w:trHeight w:val="490"/>
          <w:jc w:val="center"/>
        </w:trPr>
        <w:tc>
          <w:tcPr>
            <w:tcW w:w="1082" w:type="dxa"/>
          </w:tcPr>
          <w:p w:rsidR="00A3341F" w:rsidRDefault="00A3341F" w:rsidP="00750AA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341F" w:rsidRPr="00021BF7" w:rsidRDefault="00A3341F" w:rsidP="00750AA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A3341F" w:rsidRDefault="00A3341F" w:rsidP="00750AA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341F" w:rsidRPr="00021BF7" w:rsidRDefault="00A3341F" w:rsidP="00A3341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8" w:type="dxa"/>
          </w:tcPr>
          <w:p w:rsidR="00A3341F" w:rsidRDefault="00A3341F" w:rsidP="00750AA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:rsidR="00A3341F" w:rsidRPr="00021BF7" w:rsidRDefault="00A3341F" w:rsidP="00750AA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21BF7">
              <w:rPr>
                <w:rFonts w:ascii="Arial" w:hAnsi="Arial" w:cs="Arial"/>
                <w:sz w:val="18"/>
                <w:szCs w:val="18"/>
              </w:rPr>
              <w:t>Creación del documento.</w:t>
            </w:r>
          </w:p>
        </w:tc>
      </w:tr>
    </w:tbl>
    <w:p w:rsidR="00A3341F" w:rsidRDefault="00A3341F" w:rsidP="00A3341F">
      <w:pPr>
        <w:tabs>
          <w:tab w:val="left" w:pos="2385"/>
        </w:tabs>
      </w:pPr>
      <w:r>
        <w:tab/>
      </w:r>
    </w:p>
    <w:p w:rsidR="00A3341F" w:rsidRDefault="00A3341F" w:rsidP="00A3341F">
      <w:pPr>
        <w:tabs>
          <w:tab w:val="left" w:pos="1725"/>
        </w:tabs>
        <w:jc w:val="both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RESPONSABLES DE LA EMISION:</w:t>
      </w:r>
    </w:p>
    <w:p w:rsidR="00A3341F" w:rsidRDefault="00A3341F" w:rsidP="00A3341F">
      <w:pPr>
        <w:tabs>
          <w:tab w:val="left" w:pos="1725"/>
        </w:tabs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A3341F" w:rsidRDefault="00A3341F" w:rsidP="00A3341F">
      <w:pPr>
        <w:tabs>
          <w:tab w:val="left" w:pos="1725"/>
        </w:tabs>
        <w:jc w:val="both"/>
      </w:pPr>
      <w:r>
        <w:rPr>
          <w:noProof/>
          <w:lang w:val="es-PE" w:eastAsia="es-PE"/>
        </w:rPr>
        <w:drawing>
          <wp:inline distT="0" distB="0" distL="0" distR="0" wp14:anchorId="652BE0D7" wp14:editId="009442D3">
            <wp:extent cx="5505450" cy="2295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5"/>
    </w:p>
    <w:sectPr w:rsidR="00A3341F">
      <w:headerReference w:type="default" r:id="rId8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4D" w:rsidRDefault="00D3354D" w:rsidP="003F7CBC">
      <w:pPr>
        <w:spacing w:after="0"/>
      </w:pPr>
      <w:r>
        <w:separator/>
      </w:r>
    </w:p>
  </w:endnote>
  <w:endnote w:type="continuationSeparator" w:id="0">
    <w:p w:rsidR="00D3354D" w:rsidRDefault="00D3354D" w:rsidP="003F7C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4D" w:rsidRDefault="00D3354D" w:rsidP="003F7CBC">
      <w:pPr>
        <w:spacing w:after="0"/>
      </w:pPr>
      <w:r>
        <w:separator/>
      </w:r>
    </w:p>
  </w:footnote>
  <w:footnote w:type="continuationSeparator" w:id="0">
    <w:p w:rsidR="00D3354D" w:rsidRDefault="00D3354D" w:rsidP="003F7C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31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65"/>
      <w:gridCol w:w="4812"/>
      <w:gridCol w:w="2254"/>
    </w:tblGrid>
    <w:tr w:rsidR="003F7CBC" w:rsidTr="003F7CBC">
      <w:trPr>
        <w:trHeight w:hRule="exact" w:val="425"/>
        <w:jc w:val="center"/>
      </w:trPr>
      <w:tc>
        <w:tcPr>
          <w:tcW w:w="2765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:rsidR="003F7CBC" w:rsidRDefault="003F7CBC" w:rsidP="003F7CBC">
          <w:pPr>
            <w:spacing w:line="200" w:lineRule="exact"/>
          </w:pPr>
        </w:p>
        <w:p w:rsidR="003F7CBC" w:rsidRPr="003F7CBC" w:rsidRDefault="003F7CBC" w:rsidP="003F7CBC">
          <w:pPr>
            <w:spacing w:line="240" w:lineRule="exact"/>
            <w:ind w:left="376" w:right="28" w:hanging="317"/>
            <w:rPr>
              <w:rFonts w:ascii="Arial" w:eastAsia="Arial" w:hAnsi="Arial" w:cs="Arial"/>
              <w:lang w:val="es-PE"/>
            </w:rPr>
          </w:pP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>REPRESE</w:t>
          </w:r>
          <w:r w:rsidRPr="003F7CBC">
            <w:rPr>
              <w:rFonts w:ascii="Arial" w:eastAsia="Arial" w:hAnsi="Arial" w:cs="Arial"/>
              <w:b/>
              <w:spacing w:val="1"/>
              <w:lang w:val="es-PE"/>
            </w:rPr>
            <w:t>N</w:t>
          </w:r>
          <w:r w:rsidRPr="003F7CBC">
            <w:rPr>
              <w:rFonts w:ascii="Arial" w:eastAsia="Arial" w:hAnsi="Arial" w:cs="Arial"/>
              <w:b/>
              <w:spacing w:val="2"/>
              <w:lang w:val="es-PE"/>
            </w:rPr>
            <w:t>T</w:t>
          </w:r>
          <w:r w:rsidRPr="003F7CBC">
            <w:rPr>
              <w:rFonts w:ascii="Arial" w:eastAsia="Arial" w:hAnsi="Arial" w:cs="Arial"/>
              <w:b/>
              <w:spacing w:val="-6"/>
              <w:lang w:val="es-PE"/>
            </w:rPr>
            <w:t>A</w:t>
          </w: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>C</w:t>
          </w:r>
          <w:r w:rsidRPr="003F7CBC">
            <w:rPr>
              <w:rFonts w:ascii="Arial" w:eastAsia="Arial" w:hAnsi="Arial" w:cs="Arial"/>
              <w:b/>
              <w:spacing w:val="1"/>
              <w:lang w:val="es-PE"/>
            </w:rPr>
            <w:t>IO</w:t>
          </w: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 xml:space="preserve">NES </w:t>
          </w:r>
          <w:r w:rsidRPr="003F7CBC">
            <w:rPr>
              <w:rFonts w:ascii="Arial" w:eastAsia="Arial" w:hAnsi="Arial" w:cs="Arial"/>
              <w:b/>
              <w:spacing w:val="1"/>
              <w:lang w:val="es-PE"/>
            </w:rPr>
            <w:t>V</w:t>
          </w:r>
          <w:r w:rsidRPr="003F7CBC">
            <w:rPr>
              <w:rFonts w:ascii="Arial" w:eastAsia="Arial" w:hAnsi="Arial" w:cs="Arial"/>
              <w:b/>
              <w:spacing w:val="-6"/>
              <w:lang w:val="es-PE"/>
            </w:rPr>
            <w:t>A</w:t>
          </w: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>R</w:t>
          </w:r>
          <w:r w:rsidRPr="003F7CBC">
            <w:rPr>
              <w:rFonts w:ascii="Arial" w:eastAsia="Arial" w:hAnsi="Arial" w:cs="Arial"/>
              <w:b/>
              <w:spacing w:val="6"/>
              <w:lang w:val="es-PE"/>
            </w:rPr>
            <w:t>I</w:t>
          </w:r>
          <w:r w:rsidRPr="003F7CBC">
            <w:rPr>
              <w:rFonts w:ascii="Arial" w:eastAsia="Arial" w:hAnsi="Arial" w:cs="Arial"/>
              <w:b/>
              <w:spacing w:val="-6"/>
              <w:lang w:val="es-PE"/>
            </w:rPr>
            <w:t>A</w:t>
          </w:r>
          <w:r w:rsidRPr="003F7CBC">
            <w:rPr>
              <w:rFonts w:ascii="Arial" w:eastAsia="Arial" w:hAnsi="Arial" w:cs="Arial"/>
              <w:b/>
              <w:spacing w:val="4"/>
              <w:lang w:val="es-PE"/>
            </w:rPr>
            <w:t>N</w:t>
          </w:r>
          <w:r w:rsidRPr="003F7CBC">
            <w:rPr>
              <w:rFonts w:ascii="Arial" w:eastAsia="Arial" w:hAnsi="Arial" w:cs="Arial"/>
              <w:b/>
              <w:lang w:val="es-PE"/>
            </w:rPr>
            <w:t>A</w:t>
          </w:r>
          <w:r w:rsidRPr="003F7CBC">
            <w:rPr>
              <w:rFonts w:ascii="Arial" w:eastAsia="Arial" w:hAnsi="Arial" w:cs="Arial"/>
              <w:b/>
              <w:spacing w:val="-4"/>
              <w:lang w:val="es-PE"/>
            </w:rPr>
            <w:t xml:space="preserve"> </w:t>
          </w: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>S</w:t>
          </w:r>
          <w:r w:rsidRPr="003F7CBC">
            <w:rPr>
              <w:rFonts w:ascii="Arial" w:eastAsia="Arial" w:hAnsi="Arial" w:cs="Arial"/>
              <w:b/>
              <w:spacing w:val="6"/>
              <w:lang w:val="es-PE"/>
            </w:rPr>
            <w:t>.</w:t>
          </w:r>
          <w:r w:rsidRPr="003F7CBC">
            <w:rPr>
              <w:rFonts w:ascii="Arial" w:eastAsia="Arial" w:hAnsi="Arial" w:cs="Arial"/>
              <w:b/>
              <w:spacing w:val="-8"/>
              <w:lang w:val="es-PE"/>
            </w:rPr>
            <w:t>A</w:t>
          </w:r>
          <w:r w:rsidRPr="003F7CBC">
            <w:rPr>
              <w:rFonts w:ascii="Arial" w:eastAsia="Arial" w:hAnsi="Arial" w:cs="Arial"/>
              <w:b/>
              <w:spacing w:val="3"/>
              <w:lang w:val="es-PE"/>
            </w:rPr>
            <w:t>.</w:t>
          </w:r>
          <w:r w:rsidRPr="003F7CBC">
            <w:rPr>
              <w:rFonts w:ascii="Arial" w:eastAsia="Arial" w:hAnsi="Arial" w:cs="Arial"/>
              <w:b/>
              <w:spacing w:val="-1"/>
              <w:lang w:val="es-PE"/>
            </w:rPr>
            <w:t>C</w:t>
          </w:r>
          <w:r w:rsidRPr="003F7CBC">
            <w:rPr>
              <w:rFonts w:ascii="Arial" w:eastAsia="Arial" w:hAnsi="Arial" w:cs="Arial"/>
              <w:b/>
              <w:lang w:val="es-PE"/>
            </w:rPr>
            <w:t>.</w:t>
          </w:r>
        </w:p>
      </w:tc>
      <w:tc>
        <w:tcPr>
          <w:tcW w:w="4812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:rsidR="003F7CBC" w:rsidRPr="003F7CBC" w:rsidRDefault="003F7CBC" w:rsidP="003F7CBC">
          <w:pPr>
            <w:tabs>
              <w:tab w:val="left" w:pos="4588"/>
            </w:tabs>
            <w:ind w:left="619" w:right="499" w:hanging="408"/>
            <w:rPr>
              <w:rFonts w:ascii="Arial" w:eastAsia="Arial" w:hAnsi="Arial" w:cs="Arial"/>
              <w:b/>
              <w:lang w:val="es-PE"/>
            </w:rPr>
          </w:pPr>
        </w:p>
        <w:p w:rsidR="003F7CBC" w:rsidRPr="003F7CBC" w:rsidRDefault="003F7CBC" w:rsidP="003F7CBC">
          <w:pPr>
            <w:tabs>
              <w:tab w:val="left" w:pos="4588"/>
            </w:tabs>
            <w:ind w:left="426" w:right="276" w:hanging="408"/>
            <w:jc w:val="center"/>
            <w:rPr>
              <w:rFonts w:ascii="Arial" w:eastAsia="Arial" w:hAnsi="Arial" w:cs="Arial"/>
              <w:lang w:val="es-PE"/>
            </w:rPr>
          </w:pPr>
          <w:r w:rsidRPr="003F7CBC">
            <w:rPr>
              <w:rFonts w:ascii="Arial" w:eastAsia="Arial" w:hAnsi="Arial" w:cs="Arial"/>
              <w:b/>
              <w:lang w:val="es-PE"/>
            </w:rPr>
            <w:t>POLITICA DE</w:t>
          </w:r>
          <w:r w:rsidRPr="003F7CBC">
            <w:rPr>
              <w:rFonts w:ascii="Arial" w:eastAsia="Arial" w:hAnsi="Arial" w:cs="Arial"/>
              <w:b/>
              <w:spacing w:val="-2"/>
              <w:lang w:val="es-PE"/>
            </w:rPr>
            <w:t xml:space="preserve"> </w:t>
          </w:r>
          <w:r>
            <w:rPr>
              <w:rFonts w:ascii="Arial" w:eastAsia="Arial" w:hAnsi="Arial" w:cs="Arial"/>
              <w:b/>
              <w:spacing w:val="-2"/>
              <w:lang w:val="es-PE"/>
            </w:rPr>
            <w:t>DERECHOS HUMANOS</w:t>
          </w:r>
        </w:p>
      </w:tc>
      <w:tc>
        <w:tcPr>
          <w:tcW w:w="22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>
          <w:pPr>
            <w:spacing w:before="73"/>
            <w:ind w:left="129" w:hanging="13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pacing w:val="-1"/>
            </w:rPr>
            <w:t>RV</w:t>
          </w:r>
          <w:r>
            <w:rPr>
              <w:rFonts w:ascii="Arial" w:eastAsia="Arial" w:hAnsi="Arial" w:cs="Arial"/>
              <w:spacing w:val="1"/>
            </w:rPr>
            <w:t>-PE-ES-05</w:t>
          </w:r>
        </w:p>
      </w:tc>
    </w:tr>
    <w:tr w:rsidR="003F7CBC" w:rsidTr="003F7CBC">
      <w:trPr>
        <w:trHeight w:hRule="exact" w:val="295"/>
        <w:jc w:val="center"/>
      </w:trPr>
      <w:tc>
        <w:tcPr>
          <w:tcW w:w="2765" w:type="dxa"/>
          <w:vMerge/>
          <w:tcBorders>
            <w:left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4812" w:type="dxa"/>
          <w:vMerge/>
          <w:tcBorders>
            <w:left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22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>
          <w:pPr>
            <w:spacing w:before="8"/>
            <w:ind w:left="129" w:hanging="13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pacing w:val="-1"/>
            </w:rPr>
            <w:t>Versión: 01</w:t>
          </w:r>
        </w:p>
      </w:tc>
    </w:tr>
    <w:tr w:rsidR="003F7CBC" w:rsidTr="003F7CBC">
      <w:trPr>
        <w:trHeight w:hRule="exact" w:val="422"/>
        <w:jc w:val="center"/>
      </w:trPr>
      <w:tc>
        <w:tcPr>
          <w:tcW w:w="2765" w:type="dxa"/>
          <w:vMerge/>
          <w:tcBorders>
            <w:left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4812" w:type="dxa"/>
          <w:vMerge/>
          <w:tcBorders>
            <w:left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22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>
          <w:pPr>
            <w:spacing w:before="71"/>
            <w:ind w:left="129" w:hanging="13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</w:t>
          </w:r>
          <w:r>
            <w:rPr>
              <w:rFonts w:ascii="Arial" w:eastAsia="Arial" w:hAnsi="Arial" w:cs="Arial"/>
              <w:spacing w:val="-1"/>
            </w:rPr>
            <w:t>e</w:t>
          </w:r>
          <w:r>
            <w:rPr>
              <w:rFonts w:ascii="Arial" w:eastAsia="Arial" w:hAnsi="Arial" w:cs="Arial"/>
            </w:rPr>
            <w:t>ch</w:t>
          </w:r>
          <w:r>
            <w:rPr>
              <w:rFonts w:ascii="Arial" w:eastAsia="Arial" w:hAnsi="Arial" w:cs="Arial"/>
              <w:spacing w:val="-1"/>
            </w:rPr>
            <w:t>a</w:t>
          </w:r>
          <w:r>
            <w:rPr>
              <w:rFonts w:ascii="Arial" w:eastAsia="Arial" w:hAnsi="Arial" w:cs="Arial"/>
            </w:rPr>
            <w:t>:</w:t>
          </w:r>
          <w:r>
            <w:rPr>
              <w:rFonts w:ascii="Arial" w:eastAsia="Arial" w:hAnsi="Arial" w:cs="Arial"/>
              <w:spacing w:val="2"/>
            </w:rPr>
            <w:t xml:space="preserve"> 10</w:t>
          </w:r>
          <w:r>
            <w:rPr>
              <w:rFonts w:ascii="Arial" w:eastAsia="Arial" w:hAnsi="Arial" w:cs="Arial"/>
              <w:spacing w:val="1"/>
            </w:rPr>
            <w:t>/0</w:t>
          </w:r>
          <w:r>
            <w:rPr>
              <w:rFonts w:ascii="Arial" w:eastAsia="Arial" w:hAnsi="Arial" w:cs="Arial"/>
              <w:spacing w:val="1"/>
            </w:rPr>
            <w:t>5</w:t>
          </w:r>
          <w:r>
            <w:rPr>
              <w:rFonts w:ascii="Arial" w:eastAsia="Arial" w:hAnsi="Arial" w:cs="Arial"/>
              <w:spacing w:val="1"/>
            </w:rPr>
            <w:t>/</w:t>
          </w:r>
          <w:r>
            <w:rPr>
              <w:rFonts w:ascii="Arial" w:eastAsia="Arial" w:hAnsi="Arial" w:cs="Arial"/>
            </w:rPr>
            <w:t>2</w:t>
          </w:r>
          <w:r>
            <w:rPr>
              <w:rFonts w:ascii="Arial" w:eastAsia="Arial" w:hAnsi="Arial" w:cs="Arial"/>
              <w:spacing w:val="-1"/>
            </w:rPr>
            <w:t>0</w:t>
          </w:r>
          <w:r>
            <w:rPr>
              <w:rFonts w:ascii="Arial" w:eastAsia="Arial" w:hAnsi="Arial" w:cs="Arial"/>
            </w:rPr>
            <w:t>25</w:t>
          </w:r>
        </w:p>
      </w:tc>
    </w:tr>
    <w:tr w:rsidR="003F7CBC" w:rsidTr="003F7CBC">
      <w:trPr>
        <w:trHeight w:hRule="exact" w:val="274"/>
        <w:jc w:val="center"/>
      </w:trPr>
      <w:tc>
        <w:tcPr>
          <w:tcW w:w="2765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4812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/>
      </w:tc>
      <w:tc>
        <w:tcPr>
          <w:tcW w:w="22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3F7CBC" w:rsidRDefault="003F7CBC" w:rsidP="003F7CBC">
          <w:pPr>
            <w:spacing w:line="240" w:lineRule="exact"/>
            <w:rPr>
              <w:rFonts w:ascii="Arial" w:eastAsia="Arial" w:hAnsi="Arial" w:cs="Arial"/>
            </w:rPr>
          </w:pPr>
          <w:r w:rsidRPr="00A929BC">
            <w:rPr>
              <w:rFonts w:ascii="Arial" w:eastAsia="Arial" w:hAnsi="Arial" w:cs="Arial"/>
              <w:lang w:val="es-ES"/>
            </w:rPr>
            <w:t xml:space="preserve">Página </w:t>
          </w:r>
          <w:r w:rsidRPr="00A929BC">
            <w:rPr>
              <w:rFonts w:ascii="Arial" w:eastAsia="Arial" w:hAnsi="Arial" w:cs="Arial"/>
              <w:b/>
              <w:bCs/>
            </w:rPr>
            <w:fldChar w:fldCharType="begin"/>
          </w:r>
          <w:r w:rsidRPr="00A929BC">
            <w:rPr>
              <w:rFonts w:ascii="Arial" w:eastAsia="Arial" w:hAnsi="Arial" w:cs="Arial"/>
              <w:b/>
              <w:bCs/>
            </w:rPr>
            <w:instrText>PAGE  \* Arabic  \* MERGEFORMAT</w:instrText>
          </w:r>
          <w:r w:rsidRPr="00A929BC">
            <w:rPr>
              <w:rFonts w:ascii="Arial" w:eastAsia="Arial" w:hAnsi="Arial" w:cs="Arial"/>
              <w:b/>
              <w:bCs/>
            </w:rPr>
            <w:fldChar w:fldCharType="separate"/>
          </w:r>
          <w:r w:rsidR="00A3341F" w:rsidRPr="00A3341F">
            <w:rPr>
              <w:rFonts w:ascii="Arial" w:eastAsia="Arial" w:hAnsi="Arial" w:cs="Arial"/>
              <w:b/>
              <w:bCs/>
              <w:noProof/>
              <w:lang w:val="es-ES"/>
            </w:rPr>
            <w:t>1</w:t>
          </w:r>
          <w:r w:rsidRPr="00A929BC">
            <w:rPr>
              <w:rFonts w:ascii="Arial" w:eastAsia="Arial" w:hAnsi="Arial" w:cs="Arial"/>
              <w:b/>
              <w:bCs/>
            </w:rPr>
            <w:fldChar w:fldCharType="end"/>
          </w:r>
          <w:r w:rsidRPr="00A929BC">
            <w:rPr>
              <w:rFonts w:ascii="Arial" w:eastAsia="Arial" w:hAnsi="Arial" w:cs="Arial"/>
              <w:lang w:val="es-ES"/>
            </w:rPr>
            <w:t xml:space="preserve"> de </w:t>
          </w:r>
          <w:r w:rsidRPr="00A929BC">
            <w:rPr>
              <w:rFonts w:ascii="Arial" w:eastAsia="Arial" w:hAnsi="Arial" w:cs="Arial"/>
              <w:b/>
              <w:bCs/>
            </w:rPr>
            <w:fldChar w:fldCharType="begin"/>
          </w:r>
          <w:r w:rsidRPr="00A929BC">
            <w:rPr>
              <w:rFonts w:ascii="Arial" w:eastAsia="Arial" w:hAnsi="Arial" w:cs="Arial"/>
              <w:b/>
              <w:bCs/>
            </w:rPr>
            <w:instrText>NUMPAGES  \* Arabic  \* MERGEFORMAT</w:instrText>
          </w:r>
          <w:r w:rsidRPr="00A929BC">
            <w:rPr>
              <w:rFonts w:ascii="Arial" w:eastAsia="Arial" w:hAnsi="Arial" w:cs="Arial"/>
              <w:b/>
              <w:bCs/>
            </w:rPr>
            <w:fldChar w:fldCharType="separate"/>
          </w:r>
          <w:r w:rsidR="00A3341F" w:rsidRPr="00A3341F">
            <w:rPr>
              <w:rFonts w:ascii="Arial" w:eastAsia="Arial" w:hAnsi="Arial" w:cs="Arial"/>
              <w:b/>
              <w:bCs/>
              <w:noProof/>
              <w:lang w:val="es-ES"/>
            </w:rPr>
            <w:t>2</w:t>
          </w:r>
          <w:r w:rsidRPr="00A929BC">
            <w:rPr>
              <w:rFonts w:ascii="Arial" w:eastAsia="Arial" w:hAnsi="Arial" w:cs="Arial"/>
              <w:b/>
              <w:bCs/>
            </w:rPr>
            <w:fldChar w:fldCharType="end"/>
          </w:r>
        </w:p>
      </w:tc>
    </w:tr>
  </w:tbl>
  <w:p w:rsidR="003F7CBC" w:rsidRDefault="003F7CBC">
    <w:pPr>
      <w:pStyle w:val="Encabezado"/>
    </w:pPr>
  </w:p>
  <w:p w:rsidR="003F7CBC" w:rsidRDefault="003F7C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3D3452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46022B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C87"/>
    <w:rsid w:val="00145C87"/>
    <w:rsid w:val="003F7CBC"/>
    <w:rsid w:val="00A3341F"/>
    <w:rsid w:val="00D3354D"/>
    <w:rsid w:val="00D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53F0F4-3DE7-463C-9CA2-446A9F5A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Puesto">
    <w:name w:val="Title"/>
    <w:basedOn w:val="Normal"/>
    <w:next w:val="Textoindependiente"/>
    <w:link w:val="Puest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Puest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F7CB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F7CBC"/>
  </w:style>
  <w:style w:type="paragraph" w:styleId="Piedepgina">
    <w:name w:val="footer"/>
    <w:basedOn w:val="Normal"/>
    <w:link w:val="PiedepginaCar"/>
    <w:unhideWhenUsed/>
    <w:rsid w:val="003F7CB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3F7CBC"/>
  </w:style>
  <w:style w:type="paragraph" w:styleId="Sinespaciado">
    <w:name w:val="No Spacing"/>
    <w:uiPriority w:val="1"/>
    <w:qFormat/>
    <w:rsid w:val="00A3341F"/>
    <w:pPr>
      <w:spacing w:after="0"/>
    </w:pPr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Camacho</dc:creator>
  <cp:keywords/>
  <cp:lastModifiedBy>Ronald Camacho</cp:lastModifiedBy>
  <cp:revision>2</cp:revision>
  <dcterms:created xsi:type="dcterms:W3CDTF">2025-07-16T08:13:00Z</dcterms:created>
  <dcterms:modified xsi:type="dcterms:W3CDTF">2025-07-16T08:13:00Z</dcterms:modified>
</cp:coreProperties>
</file>